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6C" w:rsidRPr="00CE7EB5" w:rsidRDefault="00C2116C" w:rsidP="00C2116C">
      <w:pPr>
        <w:rPr>
          <w:rFonts w:cs="Times New Roman"/>
          <w:b/>
          <w:bCs/>
        </w:rPr>
      </w:pPr>
      <w:r>
        <w:rPr>
          <w:b/>
          <w:bCs/>
        </w:rPr>
        <w:t>OBR-Ovojnica</w:t>
      </w:r>
    </w:p>
    <w:p w:rsidR="00C2116C" w:rsidRPr="00224AF5" w:rsidRDefault="00C2116C" w:rsidP="00C2116C">
      <w:pPr>
        <w:rPr>
          <w:rFonts w:cs="Times New Roman"/>
          <w:b/>
          <w:bCs/>
        </w:rPr>
      </w:pPr>
    </w:p>
    <w:p w:rsidR="00C2116C" w:rsidRPr="00224AF5" w:rsidRDefault="00C2116C" w:rsidP="00C2116C">
      <w:pPr>
        <w:rPr>
          <w:rFonts w:cs="Times New Roman"/>
        </w:rPr>
      </w:pPr>
    </w:p>
    <w:p w:rsidR="00C2116C" w:rsidRPr="00224AF5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 w:rsidRPr="00224AF5">
        <w:rPr>
          <w:rFonts w:ascii="Candara" w:hAnsi="Candara" w:cs="Candara"/>
          <w:sz w:val="20"/>
          <w:szCs w:val="20"/>
        </w:rPr>
        <w:t>POŠILJATELJ (ponudnik)</w:t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 w:rsidRPr="00224AF5">
        <w:rPr>
          <w:rFonts w:ascii="Candara" w:hAnsi="Candara" w:cs="Candara"/>
          <w:sz w:val="20"/>
          <w:szCs w:val="20"/>
        </w:rPr>
        <w:t>PREJEM PONUDBE</w:t>
      </w:r>
      <w:r>
        <w:rPr>
          <w:rFonts w:ascii="Candara" w:hAnsi="Candara" w:cs="Candara"/>
          <w:sz w:val="20"/>
          <w:szCs w:val="20"/>
        </w:rPr>
        <w:t>:</w:t>
      </w: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</w:p>
    <w:p w:rsidR="00C2116C" w:rsidRPr="00224AF5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 w:rsidRPr="00224AF5">
        <w:rPr>
          <w:rFonts w:ascii="Candara" w:hAnsi="Candara" w:cs="Candara"/>
          <w:sz w:val="20"/>
          <w:szCs w:val="20"/>
        </w:rPr>
        <w:t>_______________________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PO POŠTI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OSEBNO</w:t>
      </w: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 w:rsidRPr="00224AF5">
        <w:rPr>
          <w:rFonts w:ascii="Candara" w:hAnsi="Candara" w:cs="Candara"/>
          <w:sz w:val="20"/>
          <w:szCs w:val="20"/>
        </w:rPr>
        <w:t>_______________________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Datum:</w:t>
      </w: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Ura:</w:t>
      </w:r>
    </w:p>
    <w:p w:rsidR="00C2116C" w:rsidRPr="00224AF5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 w:rsidRPr="00224AF5">
        <w:rPr>
          <w:rFonts w:ascii="Candara" w:hAnsi="Candara" w:cs="Candara"/>
          <w:sz w:val="20"/>
          <w:szCs w:val="20"/>
        </w:rPr>
        <w:t>_______________________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Zaporedna št.:</w:t>
      </w:r>
    </w:p>
    <w:p w:rsidR="00C2116C" w:rsidRPr="00224AF5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</w:p>
    <w:p w:rsidR="00C2116C" w:rsidRPr="00224AF5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Ustrezno obkrožite:</w:t>
      </w: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</w:p>
    <w:p w:rsidR="00C2116C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>
        <w:rPr>
          <w:rFonts w:ascii="Candara" w:hAnsi="Candara" w:cs="Candara"/>
          <w:sz w:val="20"/>
          <w:szCs w:val="20"/>
        </w:rPr>
        <w:t>SKLOP 1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SKLOP 2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  <w:t>SKLOP 3</w:t>
      </w:r>
      <w:r>
        <w:rPr>
          <w:rFonts w:ascii="Candara" w:hAnsi="Candara" w:cs="Candara"/>
          <w:sz w:val="20"/>
          <w:szCs w:val="20"/>
        </w:rPr>
        <w:tab/>
        <w:t>SKLOP4</w:t>
      </w:r>
    </w:p>
    <w:p w:rsidR="00C2116C" w:rsidRDefault="00C2116C" w:rsidP="00C2116C">
      <w:pPr>
        <w:pStyle w:val="Golobesedilo"/>
        <w:rPr>
          <w:rFonts w:ascii="Candara" w:hAnsi="Candara" w:cs="Candara"/>
          <w:b/>
          <w:bCs/>
          <w:sz w:val="20"/>
          <w:szCs w:val="20"/>
        </w:rPr>
      </w:pPr>
    </w:p>
    <w:p w:rsidR="00C2116C" w:rsidRPr="00DD347D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 w:rsidRPr="00DD347D">
        <w:rPr>
          <w:rFonts w:ascii="Candara" w:hAnsi="Candara" w:cs="Candara"/>
          <w:b/>
          <w:bCs/>
          <w:sz w:val="20"/>
          <w:szCs w:val="20"/>
        </w:rPr>
        <w:t>PONUDBA</w:t>
      </w:r>
      <w:r>
        <w:rPr>
          <w:rFonts w:ascii="Candara" w:hAnsi="Candara" w:cs="Candara"/>
          <w:b/>
          <w:bCs/>
          <w:sz w:val="20"/>
          <w:szCs w:val="20"/>
        </w:rPr>
        <w:tab/>
      </w:r>
      <w:r>
        <w:rPr>
          <w:rFonts w:ascii="Candara" w:hAnsi="Candara" w:cs="Candara"/>
          <w:b/>
          <w:bCs/>
          <w:sz w:val="20"/>
          <w:szCs w:val="20"/>
        </w:rPr>
        <w:tab/>
      </w:r>
      <w:r>
        <w:rPr>
          <w:rFonts w:ascii="Candara" w:hAnsi="Candara" w:cs="Candara"/>
          <w:b/>
          <w:bCs/>
          <w:sz w:val="20"/>
          <w:szCs w:val="20"/>
        </w:rPr>
        <w:tab/>
      </w:r>
      <w:r>
        <w:rPr>
          <w:rFonts w:ascii="Candara" w:hAnsi="Candara" w:cs="Candara"/>
          <w:b/>
          <w:bCs/>
          <w:sz w:val="20"/>
          <w:szCs w:val="20"/>
        </w:rPr>
        <w:tab/>
      </w:r>
      <w:r w:rsidRPr="00DD347D">
        <w:rPr>
          <w:rFonts w:ascii="Candara" w:hAnsi="Candara" w:cs="Candara"/>
          <w:sz w:val="20"/>
          <w:szCs w:val="20"/>
        </w:rPr>
        <w:tab/>
      </w:r>
      <w:r w:rsidRPr="00DD347D">
        <w:rPr>
          <w:rFonts w:ascii="Candara" w:hAnsi="Candara" w:cs="Candara"/>
          <w:sz w:val="20"/>
          <w:szCs w:val="20"/>
        </w:rPr>
        <w:tab/>
      </w:r>
    </w:p>
    <w:p w:rsidR="00C2116C" w:rsidRPr="00DD347D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</w:p>
    <w:p w:rsidR="00C2116C" w:rsidRPr="00DD347D" w:rsidRDefault="00C2116C" w:rsidP="00C2116C">
      <w:pPr>
        <w:pStyle w:val="Golobesedilo"/>
        <w:rPr>
          <w:rFonts w:ascii="Candara" w:hAnsi="Candara" w:cs="Candara"/>
          <w:sz w:val="20"/>
          <w:szCs w:val="20"/>
        </w:rPr>
      </w:pPr>
      <w:r w:rsidRPr="00DD347D">
        <w:rPr>
          <w:rFonts w:ascii="Candara" w:hAnsi="Candara" w:cs="Candara"/>
          <w:b/>
          <w:bCs/>
          <w:sz w:val="20"/>
          <w:szCs w:val="20"/>
        </w:rPr>
        <w:t>SPREMEMBA</w:t>
      </w:r>
      <w:r w:rsidRPr="00DD347D"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b/>
          <w:bCs/>
          <w:sz w:val="20"/>
          <w:szCs w:val="20"/>
        </w:rPr>
        <w:tab/>
      </w:r>
      <w:r>
        <w:rPr>
          <w:rFonts w:ascii="Candara" w:hAnsi="Candara" w:cs="Candara"/>
          <w:b/>
          <w:bCs/>
          <w:sz w:val="20"/>
          <w:szCs w:val="20"/>
        </w:rPr>
        <w:tab/>
      </w:r>
      <w:r>
        <w:rPr>
          <w:rFonts w:ascii="Candara" w:hAnsi="Candara" w:cs="Candara"/>
          <w:b/>
          <w:bCs/>
          <w:sz w:val="20"/>
          <w:szCs w:val="20"/>
        </w:rPr>
        <w:tab/>
      </w:r>
      <w:r w:rsidRPr="00DD347D">
        <w:rPr>
          <w:rFonts w:ascii="Candara" w:hAnsi="Candara" w:cs="Candara"/>
          <w:sz w:val="20"/>
          <w:szCs w:val="20"/>
        </w:rPr>
        <w:tab/>
      </w:r>
      <w:r w:rsidRPr="00DD347D">
        <w:rPr>
          <w:rFonts w:ascii="Candara" w:hAnsi="Candara" w:cs="Candara"/>
          <w:sz w:val="20"/>
          <w:szCs w:val="20"/>
        </w:rPr>
        <w:tab/>
      </w:r>
    </w:p>
    <w:p w:rsidR="00C2116C" w:rsidRPr="00DD347D" w:rsidRDefault="00C2116C" w:rsidP="00C2116C">
      <w:pPr>
        <w:rPr>
          <w:rFonts w:cs="Times New Roman"/>
        </w:rPr>
      </w:pPr>
    </w:p>
    <w:p w:rsidR="00C2116C" w:rsidRPr="00DD347D" w:rsidRDefault="00C2116C" w:rsidP="00C2116C">
      <w:pPr>
        <w:rPr>
          <w:rFonts w:cs="Times New Roman"/>
        </w:rPr>
      </w:pPr>
      <w:r w:rsidRPr="00DD347D">
        <w:rPr>
          <w:b/>
          <w:bCs/>
        </w:rPr>
        <w:t>UMIK</w:t>
      </w:r>
      <w:r w:rsidRPr="00DD347D">
        <w:rPr>
          <w:b/>
          <w:bCs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ab/>
      </w:r>
      <w:r w:rsidRPr="00DD347D">
        <w:rPr>
          <w:rFonts w:cs="Times New Roman"/>
        </w:rPr>
        <w:tab/>
      </w:r>
      <w:r>
        <w:rPr>
          <w:rFonts w:cs="Times New Roman"/>
        </w:rPr>
        <w:tab/>
      </w:r>
    </w:p>
    <w:p w:rsidR="00C2116C" w:rsidRPr="00224AF5" w:rsidRDefault="00C2116C" w:rsidP="00C2116C">
      <w:pPr>
        <w:rPr>
          <w:rFonts w:cs="Times New Roman"/>
        </w:rPr>
      </w:pPr>
    </w:p>
    <w:p w:rsidR="00C2116C" w:rsidRPr="00224AF5" w:rsidRDefault="00C2116C" w:rsidP="00C2116C">
      <w:pPr>
        <w:rPr>
          <w:rFonts w:cs="Times New Roman"/>
        </w:rPr>
      </w:pPr>
    </w:p>
    <w:p w:rsidR="00C2116C" w:rsidRPr="001D4CD5" w:rsidRDefault="00C2116C" w:rsidP="00C2116C">
      <w:pPr>
        <w:rPr>
          <w:rFonts w:cs="Times New Roman"/>
          <w:sz w:val="32"/>
          <w:szCs w:val="32"/>
        </w:rPr>
      </w:pPr>
      <w:r w:rsidRPr="001D4CD5">
        <w:rPr>
          <w:sz w:val="32"/>
          <w:szCs w:val="32"/>
        </w:rPr>
        <w:t xml:space="preserve">»NE ODPIRAJ! </w:t>
      </w:r>
      <w:r>
        <w:rPr>
          <w:sz w:val="32"/>
          <w:szCs w:val="32"/>
        </w:rPr>
        <w:t xml:space="preserve">IZVAJANJE OBRATOVALNEGA MONITORINGA NA ODLAGALIŠČU NENEVARNIH ODPADKOV LOKOVICA </w:t>
      </w:r>
      <w:r w:rsidRPr="00751871">
        <w:rPr>
          <w:sz w:val="32"/>
          <w:szCs w:val="32"/>
        </w:rPr>
        <w:t>«</w:t>
      </w:r>
    </w:p>
    <w:p w:rsidR="00C2116C" w:rsidRDefault="00C2116C" w:rsidP="00C2116C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2116C" w:rsidRDefault="00C2116C" w:rsidP="00C2116C">
      <w:pPr>
        <w:rPr>
          <w:rFonts w:cs="Times New Roman"/>
        </w:rPr>
      </w:pPr>
    </w:p>
    <w:p w:rsidR="00C2116C" w:rsidRDefault="00C2116C" w:rsidP="00C2116C">
      <w:pPr>
        <w:rPr>
          <w:rFonts w:cs="Times New Roman"/>
        </w:rPr>
      </w:pPr>
    </w:p>
    <w:p w:rsidR="00C2116C" w:rsidRDefault="00C2116C" w:rsidP="00C2116C">
      <w:pPr>
        <w:rPr>
          <w:rFonts w:cs="Times New Roman"/>
        </w:rPr>
      </w:pPr>
    </w:p>
    <w:p w:rsidR="00C2116C" w:rsidRDefault="00C2116C" w:rsidP="00C2116C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38455" wp14:editId="3A188686">
                <wp:simplePos x="0" y="0"/>
                <wp:positionH relativeFrom="column">
                  <wp:posOffset>4208780</wp:posOffset>
                </wp:positionH>
                <wp:positionV relativeFrom="paragraph">
                  <wp:posOffset>51435</wp:posOffset>
                </wp:positionV>
                <wp:extent cx="4156710" cy="872490"/>
                <wp:effectExtent l="8255" t="13335" r="6985" b="952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16C" w:rsidRPr="006D246D" w:rsidRDefault="00C2116C" w:rsidP="00C2116C">
                            <w:pPr>
                              <w:tabs>
                                <w:tab w:val="left" w:pos="709"/>
                              </w:tabs>
                              <w:ind w:left="714" w:hanging="714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JAVNO KOMUNALNO PODJETJE LOG</w:t>
                            </w:r>
                            <w:r w:rsidRPr="006D24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d.o.o.</w:t>
                            </w:r>
                          </w:p>
                          <w:p w:rsidR="00C2116C" w:rsidRPr="006D246D" w:rsidRDefault="00C2116C" w:rsidP="00C2116C">
                            <w:pPr>
                              <w:tabs>
                                <w:tab w:val="left" w:pos="709"/>
                              </w:tabs>
                              <w:ind w:left="714" w:hanging="714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Dobja vas 187</w:t>
                            </w:r>
                          </w:p>
                          <w:p w:rsidR="00C2116C" w:rsidRPr="006D246D" w:rsidRDefault="00C2116C" w:rsidP="00C2116C">
                            <w:pPr>
                              <w:tabs>
                                <w:tab w:val="left" w:pos="709"/>
                              </w:tabs>
                              <w:ind w:left="714" w:hanging="714"/>
                              <w:jc w:val="right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2116C" w:rsidRPr="006D246D" w:rsidRDefault="00C2116C" w:rsidP="00C2116C">
                            <w:pPr>
                              <w:tabs>
                                <w:tab w:val="left" w:pos="709"/>
                              </w:tabs>
                              <w:ind w:left="714" w:hanging="714"/>
                              <w:jc w:val="right"/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24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90 RAVNE NA KOROŠKEM</w:t>
                            </w:r>
                          </w:p>
                          <w:p w:rsidR="00C2116C" w:rsidRDefault="00C2116C" w:rsidP="00C2116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1.4pt;margin-top:4.05pt;width:327.3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">
                <v:textbox>
                  <w:txbxContent>
                    <w:p w:rsidR="00C2116C" w:rsidRPr="006D246D" w:rsidRDefault="00C2116C" w:rsidP="00C2116C">
                      <w:pPr>
                        <w:tabs>
                          <w:tab w:val="left" w:pos="709"/>
                        </w:tabs>
                        <w:ind w:left="714" w:hanging="714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JAVNO KOMUNALNO PODJETJE LOG</w:t>
                      </w:r>
                      <w:r w:rsidRPr="006D246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d.o.o.</w:t>
                      </w:r>
                    </w:p>
                    <w:p w:rsidR="00C2116C" w:rsidRPr="006D246D" w:rsidRDefault="00C2116C" w:rsidP="00C2116C">
                      <w:pPr>
                        <w:tabs>
                          <w:tab w:val="left" w:pos="709"/>
                        </w:tabs>
                        <w:ind w:left="714" w:hanging="714"/>
                        <w:jc w:val="righ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Dobja vas 187</w:t>
                      </w:r>
                    </w:p>
                    <w:p w:rsidR="00C2116C" w:rsidRPr="006D246D" w:rsidRDefault="00C2116C" w:rsidP="00C2116C">
                      <w:pPr>
                        <w:tabs>
                          <w:tab w:val="left" w:pos="709"/>
                        </w:tabs>
                        <w:ind w:left="714" w:hanging="714"/>
                        <w:jc w:val="right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C2116C" w:rsidRPr="006D246D" w:rsidRDefault="00C2116C" w:rsidP="00C2116C">
                      <w:pPr>
                        <w:tabs>
                          <w:tab w:val="left" w:pos="709"/>
                        </w:tabs>
                        <w:ind w:left="714" w:hanging="714"/>
                        <w:jc w:val="right"/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D246D">
                        <w:rPr>
                          <w:b/>
                          <w:bCs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90 RAVNE NA KOROŠKEM</w:t>
                      </w:r>
                    </w:p>
                    <w:p w:rsidR="00C2116C" w:rsidRDefault="00C2116C" w:rsidP="00C2116C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16C" w:rsidRDefault="00C2116C" w:rsidP="00C2116C">
      <w:pPr>
        <w:rPr>
          <w:rFonts w:cs="Times New Roman"/>
        </w:rPr>
      </w:pPr>
    </w:p>
    <w:p w:rsidR="00C2116C" w:rsidRPr="001D4CD5" w:rsidRDefault="00C2116C" w:rsidP="00C2116C">
      <w:pPr>
        <w:rPr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D4CD5">
        <w:rPr>
          <w:sz w:val="24"/>
          <w:szCs w:val="24"/>
        </w:rPr>
        <w:t>PREJEMNIK:</w:t>
      </w:r>
    </w:p>
    <w:p w:rsidR="00C2116C" w:rsidRPr="001D4CD5" w:rsidRDefault="00C2116C" w:rsidP="00C2116C">
      <w:pPr>
        <w:rPr>
          <w:sz w:val="24"/>
          <w:szCs w:val="24"/>
        </w:rPr>
      </w:pP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  <w:r w:rsidRPr="001D4CD5">
        <w:rPr>
          <w:sz w:val="24"/>
          <w:szCs w:val="24"/>
        </w:rPr>
        <w:tab/>
      </w:r>
    </w:p>
    <w:p w:rsidR="009C7F53" w:rsidRDefault="00C2116C">
      <w:bookmarkStart w:id="0" w:name="_GoBack"/>
      <w:bookmarkEnd w:id="0"/>
    </w:p>
    <w:sectPr w:rsidR="009C7F53" w:rsidSect="00352910">
      <w:headerReference w:type="default" r:id="rId5"/>
      <w:footerReference w:type="default" r:id="rId6"/>
      <w:pgSz w:w="16838" w:h="11906" w:orient="landscape"/>
      <w:pgMar w:top="1418" w:right="1418" w:bottom="1418" w:left="1418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9F" w:rsidRPr="00E46583" w:rsidRDefault="00C2116C">
    <w:pPr>
      <w:pStyle w:val="Noga"/>
      <w:pBdr>
        <w:top w:val="single" w:sz="4" w:space="1" w:color="D9D9D9"/>
      </w:pBdr>
      <w:jc w:val="right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9F" w:rsidRDefault="00C2116C">
    <w:pPr>
      <w:pStyle w:val="Glava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6C"/>
    <w:rsid w:val="00105D1F"/>
    <w:rsid w:val="003245FE"/>
    <w:rsid w:val="00643E5E"/>
    <w:rsid w:val="00C2116C"/>
    <w:rsid w:val="00E0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next w:val="Golobesedilo"/>
    <w:qFormat/>
    <w:rsid w:val="00C2116C"/>
    <w:pPr>
      <w:jc w:val="both"/>
    </w:pPr>
    <w:rPr>
      <w:rFonts w:ascii="Candara" w:eastAsia="Times New Roman" w:hAnsi="Candara" w:cs="Candara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rsid w:val="00C2116C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2116C"/>
    <w:rPr>
      <w:rFonts w:ascii="Consolas" w:eastAsia="Times New Roman" w:hAnsi="Consolas" w:cs="Consolas"/>
      <w:sz w:val="21"/>
      <w:szCs w:val="21"/>
      <w:lang w:eastAsia="sl-SI"/>
    </w:rPr>
  </w:style>
  <w:style w:type="paragraph" w:styleId="Glava">
    <w:name w:val="header"/>
    <w:basedOn w:val="Navaden"/>
    <w:link w:val="GlavaZnak"/>
    <w:uiPriority w:val="99"/>
    <w:rsid w:val="00C211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116C"/>
    <w:rPr>
      <w:rFonts w:ascii="Candara" w:eastAsia="Times New Roman" w:hAnsi="Candara" w:cs="Candara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211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116C"/>
    <w:rPr>
      <w:rFonts w:ascii="Candara" w:eastAsia="Times New Roman" w:hAnsi="Candara" w:cs="Candara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next w:val="Golobesedilo"/>
    <w:qFormat/>
    <w:rsid w:val="00C2116C"/>
    <w:pPr>
      <w:jc w:val="both"/>
    </w:pPr>
    <w:rPr>
      <w:rFonts w:ascii="Candara" w:eastAsia="Times New Roman" w:hAnsi="Candara" w:cs="Candara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rsid w:val="00C2116C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2116C"/>
    <w:rPr>
      <w:rFonts w:ascii="Consolas" w:eastAsia="Times New Roman" w:hAnsi="Consolas" w:cs="Consolas"/>
      <w:sz w:val="21"/>
      <w:szCs w:val="21"/>
      <w:lang w:eastAsia="sl-SI"/>
    </w:rPr>
  </w:style>
  <w:style w:type="paragraph" w:styleId="Glava">
    <w:name w:val="header"/>
    <w:basedOn w:val="Navaden"/>
    <w:link w:val="GlavaZnak"/>
    <w:uiPriority w:val="99"/>
    <w:rsid w:val="00C2116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116C"/>
    <w:rPr>
      <w:rFonts w:ascii="Candara" w:eastAsia="Times New Roman" w:hAnsi="Candara" w:cs="Candara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C2116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116C"/>
    <w:rPr>
      <w:rFonts w:ascii="Candara" w:eastAsia="Times New Roman" w:hAnsi="Candara" w:cs="Candara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Pogorelčnik</dc:creator>
  <cp:lastModifiedBy>Marta Pogorelčnik</cp:lastModifiedBy>
  <cp:revision>1</cp:revision>
  <dcterms:created xsi:type="dcterms:W3CDTF">2018-02-28T13:01:00Z</dcterms:created>
  <dcterms:modified xsi:type="dcterms:W3CDTF">2018-02-28T13:02:00Z</dcterms:modified>
</cp:coreProperties>
</file>